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प्रौढमनोरमा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</w:t>
      </w:r>
      <w:r w:rsidR="00E164E8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प्रकृतिभाव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प्रकरणम्</w:t>
      </w:r>
    </w:p>
    <w:p w:rsidR="004018EB" w:rsidRDefault="004018EB" w:rsidP="004018EB">
      <w:pPr>
        <w:spacing w:line="240" w:lineRule="auto"/>
        <w:jc w:val="center"/>
        <w:rPr>
          <w:rFonts w:ascii="Sanskrit 2003" w:hAnsi="Sanskrit 2003" w:cs="Sanskrit 2003"/>
          <w:b/>
          <w:bCs/>
          <w:sz w:val="28"/>
          <w:szCs w:val="28"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परीक्षा</w:t>
      </w:r>
    </w:p>
    <w:p w:rsidR="004018EB" w:rsidRDefault="004018EB" w:rsidP="004018EB">
      <w:pPr>
        <w:spacing w:line="240" w:lineRule="auto"/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</w:pP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समयः </w:t>
      </w:r>
      <w:r>
        <w:rPr>
          <w:rFonts w:ascii="Sanskrit 2003" w:hAnsi="Sanskrit 2003" w:cs="Sanskrit 2003"/>
          <w:b/>
          <w:bCs/>
          <w:sz w:val="28"/>
          <w:szCs w:val="28"/>
          <w:cs/>
          <w:lang w:val="en-US" w:bidi="hi-IN"/>
        </w:rPr>
        <w:t>–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 xml:space="preserve"> १.५ घण्टा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ab/>
      </w:r>
      <w:r w:rsidR="003E45DE">
        <w:rPr>
          <w:rFonts w:ascii="Sanskrit 2003" w:hAnsi="Sanskrit 2003" w:cs="Sanskrit 2003" w:hint="cs"/>
          <w:b/>
          <w:bCs/>
          <w:sz w:val="28"/>
          <w:szCs w:val="28"/>
          <w:cs/>
          <w:lang w:val="en-US" w:bidi="hi-IN"/>
        </w:rPr>
        <w:t>अङ्काः - ३०</w:t>
      </w:r>
    </w:p>
    <w:p w:rsidR="007F53E9" w:rsidRPr="007F53E9" w:rsidRDefault="00DA4CE8" w:rsidP="007F53E9">
      <w:pPr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</w:pPr>
      <w:r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I</w:t>
      </w:r>
      <w:r w:rsidR="007F53E9" w:rsidRPr="00920E11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 xml:space="preserve"> </w:t>
      </w:r>
      <w:r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>उत्तरयत</w:t>
      </w:r>
      <w:r w:rsidR="00920E11" w:rsidRPr="00920E11">
        <w:rPr>
          <w:rFonts w:ascii="Sanskrit 2003" w:hAnsi="Sanskrit 2003" w:cs="Sanskrit 2003"/>
          <w:b/>
          <w:bCs/>
          <w:sz w:val="28"/>
          <w:szCs w:val="28"/>
          <w:cs/>
          <w:lang w:bidi="hi-IN"/>
        </w:rPr>
        <w:t xml:space="preserve"> 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bookmarkStart w:id="0" w:name="_GoBack"/>
      <w:bookmarkEnd w:id="0"/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3E45DE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6</w:t>
      </w:r>
      <w:r w:rsidR="003E45DE">
        <w:rPr>
          <w:rFonts w:ascii="Sanskrit 2003" w:hAnsi="Sanskrit 2003" w:cs="Sanskrit 2003"/>
          <w:b/>
          <w:bCs/>
          <w:sz w:val="28"/>
          <w:szCs w:val="28"/>
          <w:lang w:bidi="hi-IN"/>
        </w:rPr>
        <w:t>x4 = 24</w:t>
      </w:r>
    </w:p>
    <w:p w:rsidR="007F53E9" w:rsidRDefault="003E45DE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‘द्वैपायनो विरहकातुर आजुहाव पुत्रेति’ </w:t>
      </w:r>
      <w:r>
        <w:rPr>
          <w:rFonts w:ascii="Sanskrit 2003" w:hAnsi="Sanskrit 2003" w:cs="Sanskrit 2003"/>
          <w:sz w:val="28"/>
          <w:szCs w:val="28"/>
          <w:cs/>
          <w:lang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अत्र सन्धिं समर्थयितुं दीक्षितेन प्रस्तुतं समाधानचतुष्टयं व्याख्यात</w:t>
      </w:r>
      <w:r w:rsidR="007F53E9" w:rsidRPr="007F53E9">
        <w:rPr>
          <w:rFonts w:ascii="Sanskrit 2003" w:hAnsi="Sanskrit 2003" w:cs="Sanskrit 2003"/>
          <w:sz w:val="28"/>
          <w:szCs w:val="28"/>
          <w:cs/>
          <w:lang w:bidi="hi-IN"/>
        </w:rPr>
        <w:t xml:space="preserve"> । </w:t>
      </w:r>
    </w:p>
    <w:p w:rsidR="007F53E9" w:rsidRPr="007F53E9" w:rsidRDefault="003E45DE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‘ईदूदेद्द्विवचनं प्रगृह्यम्’ </w:t>
      </w:r>
      <w:r>
        <w:rPr>
          <w:rFonts w:ascii="Sanskrit 2003" w:hAnsi="Sanskrit 2003" w:cs="Sanskrit 2003"/>
          <w:sz w:val="28"/>
          <w:szCs w:val="28"/>
          <w:cs/>
          <w:lang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अस्य सूत्रस्य निष्कृष्टार्थः कः? सप्रमाणं निरूपयत।</w:t>
      </w:r>
    </w:p>
    <w:p w:rsidR="007F53E9" w:rsidRDefault="003E45DE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‘मणीवोष्ट्रस्य’ </w:t>
      </w:r>
      <w:r>
        <w:rPr>
          <w:rFonts w:ascii="Sanskrit 2003" w:hAnsi="Sanskrit 2003" w:cs="Sanskrit 2003"/>
          <w:sz w:val="28"/>
          <w:szCs w:val="28"/>
          <w:cs/>
          <w:lang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प्रयोगं दीक्षितानुगुणं समर्थयत।</w:t>
      </w:r>
    </w:p>
    <w:p w:rsidR="003E45DE" w:rsidRDefault="003E45DE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‘अदसो मात्’ </w:t>
      </w:r>
      <w:r>
        <w:rPr>
          <w:rFonts w:ascii="Sanskrit 2003" w:hAnsi="Sanskrit 2003" w:cs="Sanskrit 2003"/>
          <w:sz w:val="28"/>
          <w:szCs w:val="28"/>
          <w:cs/>
          <w:lang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सूत्रे माद्ग्रहणस्य किं प्रयोजनम्?</w:t>
      </w:r>
    </w:p>
    <w:p w:rsidR="003E45DE" w:rsidRDefault="003E45DE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 w:hint="cs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प्रगृह्यसंज्ञाप्रकरणे दीक्षितेन प्रस्तुतं न्यासान्तरं किम्? तेन कथं लाघवः सिध्यति?</w:t>
      </w:r>
    </w:p>
    <w:p w:rsidR="003E45DE" w:rsidRPr="007F53E9" w:rsidRDefault="003E45DE" w:rsidP="007F53E9">
      <w:pPr>
        <w:pStyle w:val="ListParagraph"/>
        <w:numPr>
          <w:ilvl w:val="0"/>
          <w:numId w:val="7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‘निपात एकाजनाङ्’ </w:t>
      </w:r>
      <w:r>
        <w:rPr>
          <w:rFonts w:ascii="Sanskrit 2003" w:hAnsi="Sanskrit 2003" w:cs="Sanskrit 2003"/>
          <w:sz w:val="28"/>
          <w:szCs w:val="28"/>
          <w:cs/>
          <w:lang w:bidi="hi-IN"/>
        </w:rPr>
        <w:t>–</w:t>
      </w:r>
      <w:r>
        <w:rPr>
          <w:rFonts w:ascii="Sanskrit 2003" w:hAnsi="Sanskrit 2003" w:cs="Sanskrit 2003" w:hint="cs"/>
          <w:sz w:val="28"/>
          <w:szCs w:val="28"/>
          <w:cs/>
          <w:lang w:bidi="hi-IN"/>
        </w:rPr>
        <w:t xml:space="preserve"> सूत्रं यथाग्रन्थं व्याख्यात।</w:t>
      </w:r>
    </w:p>
    <w:p w:rsidR="007F53E9" w:rsidRPr="007F53E9" w:rsidRDefault="007F53E9" w:rsidP="007F53E9">
      <w:pPr>
        <w:rPr>
          <w:rFonts w:ascii="Sanskrit 2003" w:hAnsi="Sanskrit 2003" w:cs="Sanskrit 2003"/>
          <w:b/>
          <w:bCs/>
          <w:sz w:val="28"/>
          <w:szCs w:val="28"/>
          <w:lang w:bidi="hi-IN"/>
        </w:rPr>
      </w:pPr>
      <w:r w:rsidRPr="007F53E9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III</w:t>
      </w:r>
      <w:r w:rsidR="003E45DE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 xml:space="preserve"> उत्तरयत</w:t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4018EB">
        <w:rPr>
          <w:rFonts w:ascii="Sanskrit 2003" w:hAnsi="Sanskrit 2003" w:cs="Sanskrit 2003"/>
          <w:b/>
          <w:bCs/>
          <w:sz w:val="28"/>
          <w:szCs w:val="28"/>
          <w:lang w:bidi="hi-IN"/>
        </w:rPr>
        <w:tab/>
      </w:r>
      <w:r w:rsidR="00920E11">
        <w:rPr>
          <w:rFonts w:ascii="Sanskrit 2003" w:hAnsi="Sanskrit 2003" w:cs="Sanskrit 2003" w:hint="cs"/>
          <w:b/>
          <w:bCs/>
          <w:sz w:val="28"/>
          <w:szCs w:val="28"/>
          <w:cs/>
          <w:lang w:bidi="hi-IN"/>
        </w:rPr>
        <w:tab/>
      </w:r>
      <w:r w:rsidR="00920E11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1</w:t>
      </w:r>
      <w:r w:rsidR="003E45DE">
        <w:rPr>
          <w:rFonts w:ascii="Sanskrit 2003" w:hAnsi="Sanskrit 2003" w:cs="Sanskrit 2003"/>
          <w:b/>
          <w:bCs/>
          <w:sz w:val="28"/>
          <w:szCs w:val="28"/>
          <w:lang w:bidi="hi-IN"/>
        </w:rPr>
        <w:t>x</w:t>
      </w:r>
      <w:r w:rsidR="003E45DE">
        <w:rPr>
          <w:rFonts w:ascii="Sanskrit 2003" w:hAnsi="Sanskrit 2003" w:cs="Sanskrit 2003"/>
          <w:b/>
          <w:bCs/>
          <w:sz w:val="28"/>
          <w:szCs w:val="28"/>
          <w:lang w:val="en-US" w:bidi="hi-IN"/>
        </w:rPr>
        <w:t>6</w:t>
      </w:r>
      <w:r w:rsidR="003E45DE">
        <w:rPr>
          <w:rFonts w:ascii="Sanskrit 2003" w:hAnsi="Sanskrit 2003" w:cs="Sanskrit 2003"/>
          <w:b/>
          <w:bCs/>
          <w:sz w:val="28"/>
          <w:szCs w:val="28"/>
          <w:lang w:bidi="hi-IN"/>
        </w:rPr>
        <w:t xml:space="preserve"> = 6</w:t>
      </w:r>
    </w:p>
    <w:p w:rsidR="004A34D6" w:rsidRPr="00920E11" w:rsidRDefault="003E45DE" w:rsidP="008739CA">
      <w:pPr>
        <w:pStyle w:val="ListParagraph"/>
        <w:numPr>
          <w:ilvl w:val="0"/>
          <w:numId w:val="9"/>
        </w:numPr>
        <w:rPr>
          <w:rFonts w:ascii="Sanskrit 2003" w:hAnsi="Sanskrit 2003" w:cs="Sanskrit 2003"/>
          <w:sz w:val="28"/>
          <w:szCs w:val="28"/>
          <w:lang w:bidi="hi-IN"/>
        </w:rPr>
      </w:pPr>
      <w:r>
        <w:rPr>
          <w:rFonts w:ascii="Sanskrit 2003" w:hAnsi="Sanskrit 2003" w:cs="Sanskrit 2003" w:hint="cs"/>
          <w:sz w:val="28"/>
          <w:szCs w:val="28"/>
          <w:cs/>
          <w:lang w:bidi="hi-IN"/>
        </w:rPr>
        <w:t>मय उञ इतौ कति रूपाणि? ससूत्रं साधयत।</w:t>
      </w:r>
      <w:r w:rsidR="004018EB" w:rsidRPr="00920E11">
        <w:rPr>
          <w:rFonts w:ascii="Sanskrit 2003" w:hAnsi="Sanskrit 2003" w:cs="Sanskrit 2003"/>
          <w:sz w:val="28"/>
          <w:szCs w:val="28"/>
          <w:lang w:bidi="hi-IN"/>
        </w:rPr>
        <w:tab/>
      </w:r>
    </w:p>
    <w:sectPr w:rsidR="004A34D6" w:rsidRPr="00920E11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F20" w:rsidRDefault="00F26F20" w:rsidP="00410CC3">
      <w:pPr>
        <w:spacing w:after="0" w:line="240" w:lineRule="auto"/>
      </w:pPr>
      <w:r>
        <w:separator/>
      </w:r>
    </w:p>
  </w:endnote>
  <w:endnote w:type="continuationSeparator" w:id="0">
    <w:p w:rsidR="00F26F20" w:rsidRDefault="00F26F20" w:rsidP="00410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nskrit 2003">
    <w:panose1 w:val="00000000000000000000"/>
    <w:charset w:val="00"/>
    <w:family w:val="auto"/>
    <w:pitch w:val="variable"/>
    <w:sig w:usb0="A000A007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CC3" w:rsidRPr="00410CC3" w:rsidRDefault="00410CC3">
    <w:pPr>
      <w:pStyle w:val="Footer"/>
      <w:rPr>
        <w:rFonts w:ascii="Sanskrit 2003" w:hAnsi="Sanskrit 2003" w:cs="Sanskrit 2003"/>
        <w:lang w:bidi="hi-IN"/>
      </w:rPr>
    </w:pPr>
    <w:r w:rsidRPr="000173E1">
      <w:rPr>
        <w:rFonts w:ascii="Sanskrit 2003" w:hAnsi="Sanskrit 2003" w:cs="Sanskrit 2003"/>
        <w:szCs w:val="20"/>
        <w:cs/>
        <w:lang w:bidi="hi-IN"/>
      </w:rPr>
      <w:t>व्योमसंस्कृतपाठशाला – प्रौढमनोरमा (पञ्चसन्ध्यन्तम्) – २०१३-१४</w:t>
    </w:r>
  </w:p>
  <w:p w:rsidR="00410CC3" w:rsidRDefault="00410C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F20" w:rsidRDefault="00F26F20" w:rsidP="00410CC3">
      <w:pPr>
        <w:spacing w:after="0" w:line="240" w:lineRule="auto"/>
      </w:pPr>
      <w:r>
        <w:separator/>
      </w:r>
    </w:p>
  </w:footnote>
  <w:footnote w:type="continuationSeparator" w:id="0">
    <w:p w:rsidR="00F26F20" w:rsidRDefault="00F26F20" w:rsidP="00410C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2C3F"/>
    <w:multiLevelType w:val="hybridMultilevel"/>
    <w:tmpl w:val="2A3CBDF2"/>
    <w:lvl w:ilvl="0" w:tplc="CC2EB382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6D1670"/>
    <w:multiLevelType w:val="hybridMultilevel"/>
    <w:tmpl w:val="769CAE2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0D36"/>
    <w:multiLevelType w:val="hybridMultilevel"/>
    <w:tmpl w:val="AAF4C2BC"/>
    <w:lvl w:ilvl="0" w:tplc="E6C8097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5E62881"/>
    <w:multiLevelType w:val="hybridMultilevel"/>
    <w:tmpl w:val="2D4C3048"/>
    <w:lvl w:ilvl="0" w:tplc="FF342238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7E26BB"/>
    <w:multiLevelType w:val="hybridMultilevel"/>
    <w:tmpl w:val="2DFC94F6"/>
    <w:lvl w:ilvl="0" w:tplc="64267DDE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D2EF1"/>
    <w:multiLevelType w:val="hybridMultilevel"/>
    <w:tmpl w:val="930830D8"/>
    <w:lvl w:ilvl="0" w:tplc="503A5906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ACC0B7D"/>
    <w:multiLevelType w:val="hybridMultilevel"/>
    <w:tmpl w:val="8410CC46"/>
    <w:lvl w:ilvl="0" w:tplc="0E6C80D2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A61CA2"/>
    <w:multiLevelType w:val="hybridMultilevel"/>
    <w:tmpl w:val="682CFBB0"/>
    <w:lvl w:ilvl="0" w:tplc="F8989BE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653221"/>
    <w:multiLevelType w:val="hybridMultilevel"/>
    <w:tmpl w:val="01243454"/>
    <w:lvl w:ilvl="0" w:tplc="2748604E">
      <w:start w:val="1"/>
      <w:numFmt w:val="hindiConsonants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8"/>
  </w:num>
  <w:num w:numId="6">
    <w:abstractNumId w:val="2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9CA"/>
    <w:rsid w:val="00145488"/>
    <w:rsid w:val="001734A6"/>
    <w:rsid w:val="003E45DE"/>
    <w:rsid w:val="004018EB"/>
    <w:rsid w:val="00410CC3"/>
    <w:rsid w:val="00426182"/>
    <w:rsid w:val="004A34D6"/>
    <w:rsid w:val="00611D46"/>
    <w:rsid w:val="0063465B"/>
    <w:rsid w:val="007F53E9"/>
    <w:rsid w:val="00831B91"/>
    <w:rsid w:val="00835D40"/>
    <w:rsid w:val="008739CA"/>
    <w:rsid w:val="00920E11"/>
    <w:rsid w:val="00DA4CE8"/>
    <w:rsid w:val="00E164E8"/>
    <w:rsid w:val="00E945F6"/>
    <w:rsid w:val="00F2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C3"/>
  </w:style>
  <w:style w:type="paragraph" w:styleId="Footer">
    <w:name w:val="footer"/>
    <w:basedOn w:val="Normal"/>
    <w:link w:val="Foot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C3"/>
  </w:style>
  <w:style w:type="paragraph" w:styleId="BalloonText">
    <w:name w:val="Balloon Text"/>
    <w:basedOn w:val="Normal"/>
    <w:link w:val="BalloonTextChar"/>
    <w:uiPriority w:val="99"/>
    <w:semiHidden/>
    <w:unhideWhenUsed/>
    <w:rsid w:val="0041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39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CC3"/>
  </w:style>
  <w:style w:type="paragraph" w:styleId="Footer">
    <w:name w:val="footer"/>
    <w:basedOn w:val="Normal"/>
    <w:link w:val="FooterChar"/>
    <w:uiPriority w:val="99"/>
    <w:unhideWhenUsed/>
    <w:rsid w:val="00410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0CC3"/>
  </w:style>
  <w:style w:type="paragraph" w:styleId="BalloonText">
    <w:name w:val="Balloon Text"/>
    <w:basedOn w:val="Normal"/>
    <w:link w:val="BalloonTextChar"/>
    <w:uiPriority w:val="99"/>
    <w:semiHidden/>
    <w:unhideWhenUsed/>
    <w:rsid w:val="00410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C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Sowmya</dc:creator>
  <cp:lastModifiedBy>Sowmya</cp:lastModifiedBy>
  <cp:revision>5</cp:revision>
  <cp:lastPrinted>2014-10-21T06:47:00Z</cp:lastPrinted>
  <dcterms:created xsi:type="dcterms:W3CDTF">2014-10-21T06:33:00Z</dcterms:created>
  <dcterms:modified xsi:type="dcterms:W3CDTF">2014-10-21T07:02:00Z</dcterms:modified>
</cp:coreProperties>
</file>